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A3" w:rsidRPr="007D248F" w:rsidRDefault="003768A3" w:rsidP="003768A3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-215265</wp:posOffset>
            </wp:positionV>
            <wp:extent cx="428625" cy="6572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pStyle w:val="5"/>
        <w:jc w:val="center"/>
        <w:rPr>
          <w:sz w:val="24"/>
          <w:szCs w:val="24"/>
        </w:rPr>
      </w:pPr>
    </w:p>
    <w:p w:rsidR="003768A3" w:rsidRPr="00D77EA4" w:rsidRDefault="003768A3" w:rsidP="003768A3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</w:p>
    <w:p w:rsidR="003768A3" w:rsidRPr="00D77EA4" w:rsidRDefault="003768A3" w:rsidP="003768A3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768A3" w:rsidRDefault="003768A3" w:rsidP="003768A3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768A3" w:rsidRDefault="003768A3" w:rsidP="003768A3">
      <w:pPr>
        <w:jc w:val="both"/>
        <w:rPr>
          <w:b/>
          <w:sz w:val="28"/>
          <w:u w:val="single"/>
          <w:lang w:val="uk-UA"/>
        </w:rPr>
      </w:pPr>
    </w:p>
    <w:p w:rsidR="00E640C0" w:rsidRPr="00E640C0" w:rsidRDefault="003768A3" w:rsidP="00E640C0">
      <w:pPr>
        <w:jc w:val="both"/>
        <w:rPr>
          <w:sz w:val="28"/>
          <w:u w:val="single"/>
          <w:lang w:val="uk-UA"/>
        </w:rPr>
      </w:pPr>
      <w:r w:rsidRPr="00275B65">
        <w:rPr>
          <w:sz w:val="28"/>
          <w:u w:val="single"/>
          <w:lang w:val="uk-UA"/>
        </w:rPr>
        <w:t xml:space="preserve">від </w:t>
      </w:r>
      <w:r w:rsidR="00E851C2">
        <w:rPr>
          <w:sz w:val="28"/>
          <w:u w:val="single"/>
          <w:lang w:val="uk-UA"/>
        </w:rPr>
        <w:t>04</w:t>
      </w:r>
      <w:r w:rsidR="00E640C0">
        <w:rPr>
          <w:sz w:val="28"/>
          <w:u w:val="single"/>
          <w:lang w:val="uk-UA"/>
        </w:rPr>
        <w:t>.11</w:t>
      </w:r>
      <w:r w:rsidR="00D678EB">
        <w:rPr>
          <w:sz w:val="28"/>
          <w:u w:val="single"/>
          <w:lang w:val="uk-UA"/>
        </w:rPr>
        <w:t>.2021</w:t>
      </w:r>
      <w:r w:rsidRPr="00275B65">
        <w:rPr>
          <w:sz w:val="28"/>
          <w:u w:val="single"/>
          <w:lang w:val="uk-UA"/>
        </w:rPr>
        <w:t xml:space="preserve"> № </w:t>
      </w:r>
      <w:r w:rsidR="009064E2">
        <w:rPr>
          <w:sz w:val="28"/>
          <w:u w:val="single"/>
          <w:lang w:val="uk-UA"/>
        </w:rPr>
        <w:t>309</w:t>
      </w:r>
    </w:p>
    <w:p w:rsidR="00E640C0" w:rsidRPr="00E640C0" w:rsidRDefault="00E640C0" w:rsidP="00E640C0">
      <w:pPr>
        <w:rPr>
          <w:sz w:val="28"/>
          <w:lang w:val="uk-UA"/>
        </w:rPr>
      </w:pPr>
      <w:r w:rsidRPr="00E640C0">
        <w:rPr>
          <w:sz w:val="28"/>
          <w:lang w:val="uk-UA"/>
        </w:rPr>
        <w:t xml:space="preserve">Про місцевий матеріальний резерв </w:t>
      </w:r>
    </w:p>
    <w:p w:rsidR="00E640C0" w:rsidRDefault="00E640C0" w:rsidP="00E640C0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Малинської</w:t>
      </w:r>
      <w:proofErr w:type="spellEnd"/>
      <w:r>
        <w:rPr>
          <w:sz w:val="28"/>
          <w:lang w:val="uk-UA"/>
        </w:rPr>
        <w:t xml:space="preserve"> міської територіальної громади</w:t>
      </w:r>
    </w:p>
    <w:p w:rsidR="00E640C0" w:rsidRPr="00E640C0" w:rsidRDefault="00E640C0" w:rsidP="00E640C0">
      <w:pPr>
        <w:rPr>
          <w:sz w:val="28"/>
          <w:lang w:val="uk-UA"/>
        </w:rPr>
      </w:pPr>
      <w:r w:rsidRPr="00E640C0">
        <w:rPr>
          <w:sz w:val="28"/>
          <w:lang w:val="uk-UA"/>
        </w:rPr>
        <w:t xml:space="preserve">для запобігання і ліквідації </w:t>
      </w:r>
    </w:p>
    <w:p w:rsidR="00C83D3F" w:rsidRPr="00C83D3F" w:rsidRDefault="00E640C0" w:rsidP="00E640C0">
      <w:pPr>
        <w:rPr>
          <w:sz w:val="28"/>
          <w:lang w:val="uk-UA"/>
        </w:rPr>
      </w:pPr>
      <w:r w:rsidRPr="00E640C0">
        <w:rPr>
          <w:sz w:val="28"/>
          <w:lang w:val="uk-UA"/>
        </w:rPr>
        <w:t>наслідків надзвичайних ситуацій</w:t>
      </w:r>
    </w:p>
    <w:p w:rsidR="00C83D3F" w:rsidRPr="00667916" w:rsidRDefault="00C83D3F" w:rsidP="00C83D3F">
      <w:pPr>
        <w:pStyle w:val="aa"/>
        <w:rPr>
          <w:szCs w:val="28"/>
        </w:rPr>
      </w:pPr>
    </w:p>
    <w:p w:rsidR="00C83D3F" w:rsidRPr="00C83D3F" w:rsidRDefault="00C83D3F" w:rsidP="00E640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="00E640C0" w:rsidRPr="00E640C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E640C0">
        <w:rPr>
          <w:sz w:val="28"/>
          <w:szCs w:val="28"/>
          <w:lang w:val="uk-UA"/>
        </w:rPr>
        <w:t xml:space="preserve">, </w:t>
      </w:r>
      <w:r w:rsidR="00E640C0" w:rsidRPr="00E640C0">
        <w:rPr>
          <w:sz w:val="28"/>
          <w:szCs w:val="28"/>
          <w:lang w:val="uk-UA"/>
        </w:rPr>
        <w:t>Кодексу цивільного захисту України</w:t>
      </w:r>
      <w:r w:rsidR="00E640C0">
        <w:rPr>
          <w:sz w:val="28"/>
          <w:szCs w:val="28"/>
          <w:lang w:val="uk-UA"/>
        </w:rPr>
        <w:t>,</w:t>
      </w:r>
      <w:r w:rsidR="00E640C0" w:rsidRPr="00E640C0">
        <w:rPr>
          <w:sz w:val="28"/>
          <w:szCs w:val="28"/>
          <w:lang w:val="uk-UA"/>
        </w:rPr>
        <w:t xml:space="preserve"> постанови  Кабінету  Міністр</w:t>
      </w:r>
      <w:r w:rsidR="003A6E83">
        <w:rPr>
          <w:sz w:val="28"/>
          <w:szCs w:val="28"/>
          <w:lang w:val="uk-UA"/>
        </w:rPr>
        <w:t>ів  України  від  30.09.2015</w:t>
      </w:r>
      <w:r w:rsidR="00E640C0">
        <w:rPr>
          <w:sz w:val="28"/>
          <w:szCs w:val="28"/>
          <w:lang w:val="uk-UA"/>
        </w:rPr>
        <w:t xml:space="preserve"> </w:t>
      </w:r>
      <w:r w:rsidR="00E640C0" w:rsidRPr="00E640C0">
        <w:rPr>
          <w:sz w:val="28"/>
          <w:szCs w:val="28"/>
          <w:lang w:val="uk-UA"/>
        </w:rPr>
        <w:t>№ 775 «Про затвердження Порядку створення та використання матеріальних резервів для запобігання і лік</w:t>
      </w:r>
      <w:r w:rsidR="00F54D8D">
        <w:rPr>
          <w:sz w:val="28"/>
          <w:szCs w:val="28"/>
          <w:lang w:val="uk-UA"/>
        </w:rPr>
        <w:t xml:space="preserve">відації надзвичайних ситуацій» </w:t>
      </w:r>
      <w:r w:rsidR="00E640C0">
        <w:rPr>
          <w:sz w:val="28"/>
          <w:szCs w:val="28"/>
          <w:lang w:val="uk-UA"/>
        </w:rPr>
        <w:t>та з</w:t>
      </w:r>
      <w:r w:rsidR="00E640C0" w:rsidRPr="00E640C0">
        <w:rPr>
          <w:sz w:val="28"/>
          <w:szCs w:val="28"/>
          <w:lang w:val="uk-UA"/>
        </w:rPr>
        <w:t xml:space="preserve"> метою оперативного та ефективного запобігання і ліквідації надзвичайних ситуацій, </w:t>
      </w:r>
      <w:r w:rsidRPr="00C83D3F">
        <w:rPr>
          <w:sz w:val="28"/>
          <w:szCs w:val="28"/>
          <w:lang w:val="uk-UA"/>
        </w:rPr>
        <w:t>виконавчий комітет міської ради</w:t>
      </w:r>
    </w:p>
    <w:p w:rsidR="00C83D3F" w:rsidRPr="00E640C0" w:rsidRDefault="00C83D3F" w:rsidP="00C83D3F">
      <w:pPr>
        <w:ind w:firstLine="567"/>
        <w:jc w:val="both"/>
        <w:rPr>
          <w:sz w:val="16"/>
          <w:szCs w:val="16"/>
          <w:lang w:val="uk-UA"/>
        </w:rPr>
      </w:pPr>
    </w:p>
    <w:p w:rsidR="00C83D3F" w:rsidRDefault="00C83D3F" w:rsidP="00C83D3F">
      <w:pPr>
        <w:jc w:val="both"/>
        <w:rPr>
          <w:b/>
          <w:sz w:val="28"/>
          <w:lang w:val="uk-UA"/>
        </w:rPr>
      </w:pPr>
      <w:r w:rsidRPr="00F54D8D">
        <w:rPr>
          <w:b/>
          <w:sz w:val="28"/>
          <w:lang w:val="uk-UA"/>
        </w:rPr>
        <w:t>В И Р І Ш И В:</w:t>
      </w:r>
    </w:p>
    <w:p w:rsidR="00C83D3F" w:rsidRPr="00B67B65" w:rsidRDefault="00C83D3F" w:rsidP="00C83D3F">
      <w:pPr>
        <w:jc w:val="both"/>
        <w:rPr>
          <w:b/>
          <w:sz w:val="16"/>
          <w:szCs w:val="16"/>
          <w:lang w:val="uk-UA"/>
        </w:rPr>
      </w:pPr>
    </w:p>
    <w:p w:rsidR="00E640C0" w:rsidRPr="00E41D8D" w:rsidRDefault="00E640C0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41D8D">
        <w:rPr>
          <w:sz w:val="28"/>
          <w:szCs w:val="28"/>
          <w:lang w:val="uk-UA"/>
        </w:rPr>
        <w:t>Затвердити Порядок створення та використання місцевого матеріального резерву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</w:t>
      </w:r>
      <w:r w:rsidRPr="00E41D8D">
        <w:rPr>
          <w:sz w:val="28"/>
          <w:szCs w:val="28"/>
          <w:lang w:val="uk-UA"/>
        </w:rPr>
        <w:t xml:space="preserve"> для запобігання і ліквідації наслідків надзвичайних ситуацій згідно з додатком 1.</w:t>
      </w:r>
    </w:p>
    <w:p w:rsidR="00E640C0" w:rsidRPr="00E41D8D" w:rsidRDefault="00E640C0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41D8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E41D8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Н</w:t>
      </w:r>
      <w:r w:rsidRPr="00E41D8D">
        <w:rPr>
          <w:sz w:val="28"/>
          <w:szCs w:val="28"/>
          <w:lang w:val="uk-UA"/>
        </w:rPr>
        <w:t>оменклатуру та обсяги місцевого матеріального резерву</w:t>
      </w:r>
      <w:r w:rsidRPr="00E640C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</w:t>
      </w:r>
      <w:r w:rsidRPr="00E41D8D">
        <w:rPr>
          <w:sz w:val="28"/>
          <w:szCs w:val="28"/>
          <w:lang w:val="uk-UA"/>
        </w:rPr>
        <w:t xml:space="preserve"> для запобігання і ліквідації наслі</w:t>
      </w:r>
      <w:r>
        <w:rPr>
          <w:sz w:val="28"/>
          <w:szCs w:val="28"/>
          <w:lang w:val="uk-UA"/>
        </w:rPr>
        <w:t xml:space="preserve">дків надзвичайних ситуацій </w:t>
      </w:r>
      <w:r w:rsidRPr="00E41D8D">
        <w:rPr>
          <w:sz w:val="28"/>
          <w:szCs w:val="28"/>
          <w:lang w:val="uk-UA"/>
        </w:rPr>
        <w:t>згідно з додатком 2.</w:t>
      </w:r>
    </w:p>
    <w:p w:rsidR="00E640C0" w:rsidRDefault="00E640C0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076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Визначити місце</w:t>
      </w:r>
      <w:r w:rsidRPr="007076B8">
        <w:rPr>
          <w:sz w:val="28"/>
          <w:szCs w:val="28"/>
          <w:lang w:val="uk-UA"/>
        </w:rPr>
        <w:t xml:space="preserve"> розміщення місцевого матеріального резерву майна</w:t>
      </w:r>
      <w:r>
        <w:rPr>
          <w:sz w:val="28"/>
          <w:szCs w:val="28"/>
          <w:lang w:val="uk-UA"/>
        </w:rPr>
        <w:t xml:space="preserve"> в окремому приміщенні адміністративній будівлі пл. Соборна, 6А в м. Малині.</w:t>
      </w:r>
      <w:r w:rsidR="00B67B65">
        <w:rPr>
          <w:sz w:val="28"/>
          <w:szCs w:val="28"/>
          <w:lang w:val="uk-UA"/>
        </w:rPr>
        <w:t xml:space="preserve"> </w:t>
      </w:r>
    </w:p>
    <w:p w:rsidR="00851932" w:rsidRDefault="00E640C0" w:rsidP="00E640C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4. </w:t>
      </w:r>
      <w:r w:rsidRPr="00E640C0">
        <w:rPr>
          <w:sz w:val="28"/>
          <w:lang w:val="uk-UA"/>
        </w:rPr>
        <w:t>Контроль за виконанням цього рішення покласти на першого заступника міського голови Леоніда МАРТИНЕНКА</w:t>
      </w:r>
      <w:r w:rsidR="00B67B65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F54D8D" w:rsidRPr="0081071A" w:rsidRDefault="00F54D8D" w:rsidP="00B739D2">
      <w:pPr>
        <w:jc w:val="both"/>
        <w:rPr>
          <w:sz w:val="26"/>
          <w:szCs w:val="26"/>
          <w:lang w:val="uk-UA"/>
        </w:rPr>
      </w:pPr>
    </w:p>
    <w:p w:rsidR="0081071A" w:rsidRPr="00E640C0" w:rsidRDefault="0081071A" w:rsidP="00E640C0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proofErr w:type="spellStart"/>
      <w:r w:rsidRPr="0081071A">
        <w:rPr>
          <w:sz w:val="28"/>
          <w:szCs w:val="28"/>
        </w:rPr>
        <w:t>Олександр</w:t>
      </w:r>
      <w:proofErr w:type="spellEnd"/>
      <w:r w:rsidRPr="0081071A">
        <w:rPr>
          <w:sz w:val="28"/>
          <w:szCs w:val="28"/>
        </w:rPr>
        <w:t xml:space="preserve"> СИТАЙЛО</w:t>
      </w:r>
    </w:p>
    <w:p w:rsidR="00F54D8D" w:rsidRDefault="00F54D8D" w:rsidP="00D64723">
      <w:pPr>
        <w:pStyle w:val="a7"/>
        <w:ind w:left="0"/>
        <w:rPr>
          <w:lang w:val="uk-UA"/>
        </w:rPr>
      </w:pPr>
    </w:p>
    <w:p w:rsidR="003A6E83" w:rsidRDefault="003A6E83" w:rsidP="00D64723">
      <w:pPr>
        <w:pStyle w:val="a7"/>
        <w:ind w:left="0"/>
        <w:rPr>
          <w:lang w:val="uk-UA"/>
        </w:rPr>
      </w:pPr>
      <w:bookmarkStart w:id="0" w:name="_GoBack"/>
      <w:bookmarkEnd w:id="0"/>
    </w:p>
    <w:p w:rsidR="0081071A" w:rsidRPr="00945030" w:rsidRDefault="0081071A" w:rsidP="00D64723">
      <w:pPr>
        <w:pStyle w:val="a7"/>
        <w:ind w:left="0"/>
      </w:pPr>
      <w:proofErr w:type="spellStart"/>
      <w:r w:rsidRPr="00945030">
        <w:t>Леонід</w:t>
      </w:r>
      <w:proofErr w:type="spellEnd"/>
      <w:r w:rsidRPr="00945030">
        <w:t xml:space="preserve"> МАРТИНЕНКО</w:t>
      </w:r>
    </w:p>
    <w:p w:rsidR="0081071A" w:rsidRPr="00945030" w:rsidRDefault="0081071A" w:rsidP="00D64723">
      <w:pPr>
        <w:pStyle w:val="a7"/>
        <w:ind w:left="0"/>
      </w:pPr>
      <w:proofErr w:type="spellStart"/>
      <w:r w:rsidRPr="00945030">
        <w:t>Ірина</w:t>
      </w:r>
      <w:proofErr w:type="spellEnd"/>
      <w:r w:rsidRPr="00945030">
        <w:t xml:space="preserve"> КОПИЛО</w:t>
      </w:r>
    </w:p>
    <w:p w:rsidR="00D64723" w:rsidRDefault="0081071A" w:rsidP="00D64723">
      <w:pPr>
        <w:pStyle w:val="a7"/>
        <w:ind w:left="0"/>
        <w:rPr>
          <w:lang w:val="uk-UA"/>
        </w:rPr>
      </w:pPr>
      <w:r w:rsidRPr="00945030">
        <w:t>Михайло ПАРФІНЕНКО</w:t>
      </w:r>
    </w:p>
    <w:p w:rsidR="00CA4EA5" w:rsidRPr="00D64723" w:rsidRDefault="00B739D2" w:rsidP="00D64723">
      <w:pPr>
        <w:pStyle w:val="a7"/>
        <w:ind w:left="0"/>
      </w:pPr>
      <w:r>
        <w:rPr>
          <w:lang w:val="uk-UA"/>
        </w:rPr>
        <w:t>Василь ДОБРОВОЛЬСЬКИЙ</w:t>
      </w:r>
    </w:p>
    <w:sectPr w:rsidR="00CA4EA5" w:rsidRPr="00D64723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09" w:rsidRDefault="009F6E09">
      <w:r>
        <w:separator/>
      </w:r>
    </w:p>
  </w:endnote>
  <w:endnote w:type="continuationSeparator" w:id="0">
    <w:p w:rsidR="009F6E09" w:rsidRDefault="009F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A6E83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09" w:rsidRDefault="009F6E09">
      <w:r>
        <w:separator/>
      </w:r>
    </w:p>
  </w:footnote>
  <w:footnote w:type="continuationSeparator" w:id="0">
    <w:p w:rsidR="009F6E09" w:rsidRDefault="009F6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E9D"/>
    <w:multiLevelType w:val="hybridMultilevel"/>
    <w:tmpl w:val="C0EC9536"/>
    <w:lvl w:ilvl="0" w:tplc="73C236B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EE34F5"/>
    <w:multiLevelType w:val="hybridMultilevel"/>
    <w:tmpl w:val="8BE08D14"/>
    <w:lvl w:ilvl="0" w:tplc="9E9C384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07629"/>
    <w:rsid w:val="0003656F"/>
    <w:rsid w:val="00095AFF"/>
    <w:rsid w:val="000C722C"/>
    <w:rsid w:val="00154534"/>
    <w:rsid w:val="001A5EA2"/>
    <w:rsid w:val="001A6F16"/>
    <w:rsid w:val="00223C53"/>
    <w:rsid w:val="002A397D"/>
    <w:rsid w:val="002E2596"/>
    <w:rsid w:val="00301741"/>
    <w:rsid w:val="00333EDD"/>
    <w:rsid w:val="00334102"/>
    <w:rsid w:val="00361B44"/>
    <w:rsid w:val="003768A3"/>
    <w:rsid w:val="003A6E83"/>
    <w:rsid w:val="003C6D08"/>
    <w:rsid w:val="00472078"/>
    <w:rsid w:val="00491DA3"/>
    <w:rsid w:val="00503F09"/>
    <w:rsid w:val="005F3B74"/>
    <w:rsid w:val="0073393A"/>
    <w:rsid w:val="007B4454"/>
    <w:rsid w:val="0081071A"/>
    <w:rsid w:val="00835378"/>
    <w:rsid w:val="008432AA"/>
    <w:rsid w:val="00851932"/>
    <w:rsid w:val="0085591B"/>
    <w:rsid w:val="00857877"/>
    <w:rsid w:val="008714CB"/>
    <w:rsid w:val="008B2D77"/>
    <w:rsid w:val="009064E2"/>
    <w:rsid w:val="00922430"/>
    <w:rsid w:val="00951E70"/>
    <w:rsid w:val="009A1B6E"/>
    <w:rsid w:val="009B45F3"/>
    <w:rsid w:val="009D6D58"/>
    <w:rsid w:val="009D714D"/>
    <w:rsid w:val="009F6E09"/>
    <w:rsid w:val="00A14067"/>
    <w:rsid w:val="00A16C61"/>
    <w:rsid w:val="00AD2064"/>
    <w:rsid w:val="00AD2DC7"/>
    <w:rsid w:val="00B37709"/>
    <w:rsid w:val="00B67B65"/>
    <w:rsid w:val="00B739D2"/>
    <w:rsid w:val="00B8791C"/>
    <w:rsid w:val="00C03F2A"/>
    <w:rsid w:val="00C11CE6"/>
    <w:rsid w:val="00C83D3F"/>
    <w:rsid w:val="00CA4EA5"/>
    <w:rsid w:val="00D27CCB"/>
    <w:rsid w:val="00D64723"/>
    <w:rsid w:val="00D678EB"/>
    <w:rsid w:val="00D779BB"/>
    <w:rsid w:val="00DA14F4"/>
    <w:rsid w:val="00E02816"/>
    <w:rsid w:val="00E640C0"/>
    <w:rsid w:val="00E851C2"/>
    <w:rsid w:val="00F077C5"/>
    <w:rsid w:val="00F54D8D"/>
    <w:rsid w:val="00FA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DF7FB-9439-4479-9621-F397C498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7</cp:revision>
  <cp:lastPrinted>2021-11-05T10:52:00Z</cp:lastPrinted>
  <dcterms:created xsi:type="dcterms:W3CDTF">2021-11-02T12:19:00Z</dcterms:created>
  <dcterms:modified xsi:type="dcterms:W3CDTF">2021-11-05T10:52:00Z</dcterms:modified>
</cp:coreProperties>
</file>